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7247" w14:textId="77777777" w:rsidR="00D76CB9" w:rsidRDefault="00D36D2D" w:rsidP="00A16742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F3AAD">
        <w:rPr>
          <w:rFonts w:ascii="Tahoma" w:hAnsi="Tahoma" w:cs="Tahoma"/>
          <w:sz w:val="20"/>
          <w:szCs w:val="20"/>
        </w:rPr>
        <w:t xml:space="preserve">Приложение </w:t>
      </w:r>
      <w:r w:rsidR="007374B1">
        <w:rPr>
          <w:rFonts w:ascii="Tahoma" w:hAnsi="Tahoma" w:cs="Tahoma"/>
          <w:sz w:val="20"/>
          <w:szCs w:val="20"/>
        </w:rPr>
        <w:t>№</w:t>
      </w:r>
      <w:r w:rsidRPr="001F3AAD">
        <w:rPr>
          <w:rFonts w:ascii="Tahoma" w:hAnsi="Tahoma" w:cs="Tahoma"/>
          <w:sz w:val="20"/>
          <w:szCs w:val="20"/>
        </w:rPr>
        <w:t>1</w:t>
      </w:r>
    </w:p>
    <w:p w14:paraId="1AE2C8B0" w14:textId="77777777" w:rsidR="007374B1" w:rsidRDefault="00D36D2D" w:rsidP="00A16742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F3AAD">
        <w:rPr>
          <w:rFonts w:ascii="Tahoma" w:hAnsi="Tahoma" w:cs="Tahoma"/>
          <w:sz w:val="20"/>
          <w:szCs w:val="20"/>
        </w:rPr>
        <w:t xml:space="preserve"> </w:t>
      </w:r>
      <w:r w:rsidR="00D76CB9" w:rsidRPr="00D76CB9">
        <w:rPr>
          <w:rFonts w:ascii="Tahoma" w:hAnsi="Tahoma" w:cs="Tahoma"/>
          <w:sz w:val="20"/>
          <w:szCs w:val="20"/>
        </w:rPr>
        <w:t>К Документации о закупке</w:t>
      </w:r>
    </w:p>
    <w:p w14:paraId="0939D8F0" w14:textId="77777777" w:rsidR="000E38EB" w:rsidRPr="001F3AAD" w:rsidRDefault="000E38EB" w:rsidP="000E38EB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0B44303B" w14:textId="77777777" w:rsidR="00D36D2D" w:rsidRPr="001F3AAD" w:rsidRDefault="00D36D2D" w:rsidP="00D36D2D">
      <w:pPr>
        <w:jc w:val="center"/>
        <w:rPr>
          <w:rFonts w:ascii="Tahoma" w:hAnsi="Tahoma" w:cs="Tahoma"/>
          <w:sz w:val="20"/>
          <w:szCs w:val="20"/>
        </w:rPr>
      </w:pPr>
    </w:p>
    <w:p w14:paraId="51FAEE05" w14:textId="77777777" w:rsidR="00D36D2D" w:rsidRPr="00A00226" w:rsidRDefault="00D36D2D" w:rsidP="00D36D2D">
      <w:pPr>
        <w:spacing w:line="276" w:lineRule="auto"/>
        <w:jc w:val="center"/>
        <w:rPr>
          <w:rFonts w:ascii="Tahoma" w:hAnsi="Tahoma" w:cs="Tahoma"/>
          <w:sz w:val="24"/>
          <w:szCs w:val="24"/>
        </w:rPr>
      </w:pPr>
      <w:r w:rsidRPr="00A00226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228A2490" w14:textId="77777777" w:rsidR="0012307A" w:rsidRDefault="004E62A4" w:rsidP="00D36D2D">
      <w:pPr>
        <w:jc w:val="center"/>
      </w:pPr>
      <w:r w:rsidRPr="00A16742">
        <w:rPr>
          <w:rFonts w:ascii="Tahoma" w:hAnsi="Tahoma" w:cs="Tahoma"/>
          <w:b/>
          <w:sz w:val="20"/>
          <w:szCs w:val="20"/>
        </w:rPr>
        <w:t>О</w:t>
      </w:r>
      <w:r w:rsidR="002550AD" w:rsidRPr="00A16742">
        <w:rPr>
          <w:rFonts w:ascii="Tahoma" w:hAnsi="Tahoma" w:cs="Tahoma"/>
          <w:b/>
          <w:sz w:val="20"/>
          <w:szCs w:val="20"/>
        </w:rPr>
        <w:t xml:space="preserve">казание услуг пультовой охраны </w:t>
      </w:r>
      <w:r w:rsidR="001E6977" w:rsidRPr="00A16742">
        <w:rPr>
          <w:rFonts w:ascii="Tahoma" w:hAnsi="Tahoma" w:cs="Tahoma"/>
          <w:b/>
          <w:sz w:val="20"/>
          <w:szCs w:val="20"/>
        </w:rPr>
        <w:t>объект</w:t>
      </w:r>
      <w:r w:rsidR="00D76CB9">
        <w:rPr>
          <w:rFonts w:ascii="Tahoma" w:hAnsi="Tahoma" w:cs="Tahoma"/>
          <w:b/>
          <w:sz w:val="20"/>
          <w:szCs w:val="20"/>
        </w:rPr>
        <w:t>ов</w:t>
      </w:r>
    </w:p>
    <w:p w14:paraId="28A96D9F" w14:textId="77777777" w:rsidR="00D36D2D" w:rsidRPr="00A00226" w:rsidRDefault="001E6977" w:rsidP="00D36D2D">
      <w:pPr>
        <w:jc w:val="center"/>
        <w:rPr>
          <w:rFonts w:ascii="Tahoma" w:hAnsi="Tahoma" w:cs="Tahoma"/>
          <w:b/>
          <w:sz w:val="20"/>
          <w:szCs w:val="20"/>
        </w:rPr>
      </w:pPr>
      <w:r w:rsidRPr="001E6977">
        <w:t xml:space="preserve"> </w:t>
      </w:r>
      <w:r w:rsidRPr="00A00226">
        <w:rPr>
          <w:rFonts w:ascii="Tahoma" w:hAnsi="Tahoma" w:cs="Tahoma"/>
          <w:b/>
          <w:sz w:val="20"/>
          <w:szCs w:val="20"/>
        </w:rPr>
        <w:t>Ивановского филиала АО «ЭнергосбыТ Плюс»</w:t>
      </w:r>
      <w:r w:rsidR="00D36D2D" w:rsidRPr="00A00226">
        <w:rPr>
          <w:rFonts w:ascii="Tahoma" w:hAnsi="Tahoma" w:cs="Tahoma"/>
          <w:b/>
          <w:sz w:val="20"/>
          <w:szCs w:val="20"/>
        </w:rPr>
        <w:t xml:space="preserve"> </w:t>
      </w:r>
      <w:r w:rsidR="00D36D2D" w:rsidRPr="00A002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04"/>
        <w:gridCol w:w="3115"/>
        <w:gridCol w:w="5928"/>
      </w:tblGrid>
      <w:tr w:rsidR="00D36D2D" w:rsidRPr="00791BDD" w14:paraId="5DEC7ABE" w14:textId="77777777" w:rsidTr="002550AD">
        <w:trPr>
          <w:trHeight w:val="5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4747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3274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21A266CE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BE6E" w14:textId="77777777" w:rsidR="00D36D2D" w:rsidRPr="00B57C79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36D2D" w:rsidRPr="0007088D" w14:paraId="23EA4E19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C3BB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CEAC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6B979258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2F88" w14:textId="77777777" w:rsidR="00D36D2D" w:rsidRPr="00B57C79" w:rsidRDefault="002550AD" w:rsidP="004E62A4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>Оказание услуг пультовой охраны объектов Ивановского филиала АО «ЭнергосбыТ Плюс</w:t>
            </w:r>
            <w:r w:rsidR="00B57C79" w:rsidRPr="00B57C79"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</w:tr>
      <w:tr w:rsidR="00D36D2D" w:rsidRPr="0007088D" w14:paraId="7A3ABA43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8D1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AB8F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A81" w14:textId="77777777" w:rsidR="00D36D2D" w:rsidRPr="00B57C79" w:rsidRDefault="00F259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1E6977" w:rsidRPr="00B57C79">
              <w:rPr>
                <w:rFonts w:ascii="Tahoma" w:hAnsi="Tahoma" w:cs="Tahoma"/>
                <w:sz w:val="20"/>
                <w:szCs w:val="20"/>
              </w:rPr>
              <w:t>Ивановского филиала АО «ЭнергосбыТ Плюс</w:t>
            </w:r>
            <w:r w:rsidR="00537DCE">
              <w:rPr>
                <w:rFonts w:ascii="Tahoma" w:hAnsi="Tahoma" w:cs="Tahoma"/>
                <w:sz w:val="20"/>
                <w:szCs w:val="20"/>
              </w:rPr>
              <w:t>»</w:t>
            </w:r>
            <w:r w:rsidRPr="00B57C79">
              <w:rPr>
                <w:rFonts w:ascii="Tahoma" w:hAnsi="Tahoma" w:cs="Tahoma"/>
                <w:sz w:val="20"/>
                <w:szCs w:val="20"/>
              </w:rPr>
              <w:t xml:space="preserve">, согласно </w:t>
            </w:r>
            <w:r w:rsidRPr="00B57C79">
              <w:rPr>
                <w:rFonts w:ascii="Tahoma" w:hAnsi="Tahoma" w:cs="Tahoma"/>
                <w:b/>
                <w:sz w:val="20"/>
                <w:szCs w:val="20"/>
              </w:rPr>
              <w:t>Приложению № 1</w:t>
            </w:r>
            <w:r w:rsidRPr="00B57C79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 (ТЗ)</w:t>
            </w:r>
          </w:p>
        </w:tc>
      </w:tr>
      <w:tr w:rsidR="00D36D2D" w:rsidRPr="0007088D" w14:paraId="10D806A3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8D69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C34B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F65" w14:textId="77777777" w:rsidR="00D36D2D" w:rsidRPr="00654D63" w:rsidRDefault="00D36D2D" w:rsidP="003337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Начало: с 01.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01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.202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</w:t>
            </w:r>
          </w:p>
          <w:p w14:paraId="616F95F0" w14:textId="77777777" w:rsidR="00D36D2D" w:rsidRPr="00B57C79" w:rsidRDefault="00D36D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Окончание: по 31.</w:t>
            </w:r>
            <w:r w:rsidR="00C957FE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12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.202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D36D2D" w:rsidRPr="0007088D" w14:paraId="2917A6AB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44A6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4E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9580" w14:textId="77777777" w:rsidR="00014576" w:rsidRDefault="00D36D2D" w:rsidP="00654D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режим оказания услуг, </w:t>
            </w:r>
            <w:r w:rsidR="004E62A4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указаны в </w:t>
            </w:r>
            <w:r w:rsidR="00F259D0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</w:t>
            </w:r>
            <w:r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риложени</w:t>
            </w:r>
            <w:r w:rsidR="004E62A4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№ 1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4E2911E3" w14:textId="77777777" w:rsidR="00D36D2D" w:rsidRPr="00F77C4A" w:rsidRDefault="00D36D2D" w:rsidP="00654D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F259D0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настоящему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ТЗ.</w:t>
            </w:r>
          </w:p>
          <w:p w14:paraId="18A008C2" w14:textId="77777777" w:rsidR="00A00226" w:rsidRPr="00F77C4A" w:rsidRDefault="00902442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Пультовая о</w:t>
            </w:r>
            <w:r w:rsidR="00F259D0" w:rsidRPr="00F77C4A">
              <w:rPr>
                <w:rFonts w:ascii="Tahoma" w:hAnsi="Tahoma" w:cs="Tahoma"/>
                <w:b/>
                <w:sz w:val="20"/>
                <w:szCs w:val="20"/>
              </w:rPr>
              <w:t>храна объектов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,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подразделяется на 3 вида:</w:t>
            </w:r>
          </w:p>
          <w:p w14:paraId="4E7CC568" w14:textId="77777777" w:rsidR="00F259D0" w:rsidRPr="00F77C4A" w:rsidRDefault="00A00226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>- Круглосуточная охрана объекта с помощью технических средств охраны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03480D" w:rsidRPr="00654D63">
              <w:rPr>
                <w:rFonts w:ascii="Tahoma" w:hAnsi="Tahoma" w:cs="Tahoma"/>
                <w:b/>
                <w:sz w:val="20"/>
                <w:szCs w:val="20"/>
              </w:rPr>
              <w:t>далее по тексту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03480D" w:rsidRPr="00F77C4A">
              <w:rPr>
                <w:rFonts w:ascii="Tahoma" w:hAnsi="Tahoma" w:cs="Tahoma"/>
                <w:b/>
                <w:sz w:val="20"/>
                <w:szCs w:val="20"/>
              </w:rPr>
              <w:t>ТСО</w:t>
            </w:r>
            <w:proofErr w:type="gramStart"/>
            <w:r w:rsidR="0003480D" w:rsidRPr="00F77C4A">
              <w:rPr>
                <w:rFonts w:ascii="Tahoma" w:hAnsi="Tahoma" w:cs="Tahoma"/>
                <w:sz w:val="20"/>
                <w:szCs w:val="20"/>
              </w:rPr>
              <w:t>)</w:t>
            </w:r>
            <w:r w:rsidR="0003480D">
              <w:rPr>
                <w:rFonts w:ascii="Tahoma" w:hAnsi="Tahoma" w:cs="Tahoma"/>
                <w:sz w:val="20"/>
                <w:szCs w:val="20"/>
              </w:rPr>
              <w:t>,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на</w:t>
            </w:r>
            <w:proofErr w:type="gramEnd"/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срабатывание которых реагируют наряды Исполнителя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</w:t>
            </w:r>
            <w:r w:rsidR="00F259D0" w:rsidRPr="00654D63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настоящему ТЗ.</w:t>
            </w:r>
          </w:p>
          <w:p w14:paraId="23ADF2D6" w14:textId="77777777" w:rsidR="00F259D0" w:rsidRPr="00F77C4A" w:rsidRDefault="00F259D0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Оперативное реагирование на сообщения о срабатывании технических средств тревожной сигнализации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далее по тексту –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Т</w:t>
            </w:r>
            <w:r w:rsidR="006C1E67" w:rsidRPr="00F77C4A">
              <w:rPr>
                <w:rFonts w:ascii="Tahoma" w:hAnsi="Tahoma" w:cs="Tahoma"/>
                <w:b/>
                <w:sz w:val="20"/>
                <w:szCs w:val="20"/>
              </w:rPr>
              <w:t>К</w:t>
            </w:r>
            <w:r w:rsidRPr="00F77C4A">
              <w:rPr>
                <w:rFonts w:ascii="Tahoma" w:hAnsi="Tahoma" w:cs="Tahoma"/>
                <w:sz w:val="20"/>
                <w:szCs w:val="20"/>
              </w:rPr>
              <w:t>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6349BD3A" w14:textId="77777777" w:rsidR="00F259D0" w:rsidRPr="00F77C4A" w:rsidRDefault="00F259D0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Круглосуточная охрана объекта с помощью технических средств охраны и безопасности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 xml:space="preserve">далее 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>по тексту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77C4A">
              <w:rPr>
                <w:rFonts w:ascii="Tahoma" w:hAnsi="Tahoma" w:cs="Tahoma"/>
                <w:b/>
                <w:sz w:val="20"/>
                <w:szCs w:val="20"/>
              </w:rPr>
              <w:t>ТСОиБ</w:t>
            </w:r>
            <w:proofErr w:type="spellEnd"/>
            <w:r w:rsidRPr="00F77C4A">
              <w:rPr>
                <w:rFonts w:ascii="Tahoma" w:hAnsi="Tahoma" w:cs="Tahoma"/>
                <w:sz w:val="20"/>
                <w:szCs w:val="20"/>
              </w:rPr>
              <w:t xml:space="preserve">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(далее -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ПЦН</w:t>
            </w:r>
            <w:r w:rsidRPr="00F77C4A">
              <w:rPr>
                <w:rFonts w:ascii="Tahoma" w:hAnsi="Tahoma" w:cs="Tahoma"/>
                <w:sz w:val="20"/>
                <w:szCs w:val="20"/>
              </w:rPr>
              <w:t>) до его снятия с наблюдения ПЦН.</w:t>
            </w:r>
          </w:p>
          <w:p w14:paraId="1EED50D6" w14:textId="77777777" w:rsidR="001E6977" w:rsidRPr="00F77C4A" w:rsidRDefault="004E62A4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Эксплуатационное обслужив</w:t>
            </w:r>
            <w:r w:rsidRPr="007438D9">
              <w:rPr>
                <w:rFonts w:ascii="Tahoma" w:hAnsi="Tahoma" w:cs="Tahoma"/>
                <w:sz w:val="20"/>
                <w:szCs w:val="20"/>
              </w:rPr>
              <w:t>ание технических средств охраны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 xml:space="preserve">далее 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 xml:space="preserve">по тексту 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438D9">
              <w:rPr>
                <w:rFonts w:ascii="Tahoma" w:hAnsi="Tahoma" w:cs="Tahoma"/>
                <w:b/>
                <w:sz w:val="20"/>
                <w:szCs w:val="20"/>
              </w:rPr>
              <w:t>ЭО</w:t>
            </w:r>
            <w:r w:rsidRPr="007438D9">
              <w:rPr>
                <w:rFonts w:ascii="Tahoma" w:hAnsi="Tahoma" w:cs="Tahoma"/>
                <w:sz w:val="20"/>
                <w:szCs w:val="20"/>
              </w:rPr>
              <w:t xml:space="preserve">) на объектах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Ивановского филиала АО «ЭнергосбыТ Плюс»,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указанных в 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Приложении № 1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950A59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включат в себя следующие виды </w:t>
            </w:r>
            <w:r w:rsidR="007374B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работ: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</w:p>
          <w:p w14:paraId="1142D166" w14:textId="77777777" w:rsidR="001E6977" w:rsidRPr="00F77C4A" w:rsidRDefault="001E697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Контроль 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работоспособности блоков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в составе </w:t>
            </w:r>
            <w:r w:rsidR="00EA5C27" w:rsidRPr="00F77C4A">
              <w:rPr>
                <w:rFonts w:ascii="Tahoma" w:hAnsi="Tahoma" w:cs="Tahoma"/>
                <w:sz w:val="20"/>
                <w:szCs w:val="20"/>
              </w:rPr>
              <w:t>общей системы</w:t>
            </w:r>
            <w:r w:rsidRPr="00F77C4A">
              <w:rPr>
                <w:rFonts w:ascii="Tahoma" w:hAnsi="Tahoma" w:cs="Tahoma"/>
                <w:sz w:val="20"/>
                <w:szCs w:val="20"/>
              </w:rPr>
              <w:t>.  Внешний осмотр блока удаление загрязнений с поверхности. Контроль расположения сигнальных и питающих   кабелей</w:t>
            </w:r>
          </w:p>
          <w:p w14:paraId="4B67FD9C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Проверка общего функционирования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охранной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 Контроль клееных соединений. Удаление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пыли с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внутренних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поверхностей блока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Проверка работы в режиме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lastRenderedPageBreak/>
              <w:t xml:space="preserve">«Диагностика». Контроль рабочего положения выключателей и переключателей, исправности световой индикации, наличие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пломб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приборе. Контроль основного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электропитания,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проверка автоматического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переключения питания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рабочего ввода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резервный.  Удаление пыли с внутренних поверхностей блока. При необходимости настроить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провести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программирование для соблюдения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требуемых   параметров.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6F79356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Блок питания: контроль </w:t>
            </w:r>
            <w:r w:rsidRPr="00F77C4A">
              <w:rPr>
                <w:rFonts w:ascii="Tahoma" w:hAnsi="Tahoma" w:cs="Tahoma"/>
                <w:sz w:val="20"/>
                <w:szCs w:val="20"/>
              </w:rPr>
              <w:t>работы прибора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составе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Визуальный осмотр соединений </w:t>
            </w:r>
            <w:r w:rsidRPr="00F77C4A">
              <w:rPr>
                <w:rFonts w:ascii="Tahoma" w:hAnsi="Tahoma" w:cs="Tahoma"/>
                <w:sz w:val="20"/>
                <w:szCs w:val="20"/>
              </w:rPr>
              <w:t>и предохранителей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Удаление  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пыли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с корпуса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18032B5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Блок питания: Проверка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перехода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на резервный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  режим.</w:t>
            </w:r>
          </w:p>
          <w:p w14:paraId="4CA301AC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 Проверка состояния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параметров аккумуляторной батареи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Проверка срабатывания при отключении питания.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Проверка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надёжности закрепления проводов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клеммах винтовых соединений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необходимости очистить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контакты при помощи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спирта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 xml:space="preserve">подтянуть </w:t>
            </w:r>
            <w:proofErr w:type="spellStart"/>
            <w:r w:rsidR="005D2BF1" w:rsidRPr="00F77C4A">
              <w:rPr>
                <w:rFonts w:ascii="Tahoma" w:hAnsi="Tahoma" w:cs="Tahoma"/>
                <w:sz w:val="20"/>
                <w:szCs w:val="20"/>
              </w:rPr>
              <w:t>клеймные</w:t>
            </w:r>
            <w:proofErr w:type="spellEnd"/>
            <w:r w:rsidR="005D2BF1" w:rsidRPr="00F77C4A">
              <w:rPr>
                <w:rFonts w:ascii="Tahoma" w:hAnsi="Tahoma" w:cs="Tahoma"/>
                <w:sz w:val="20"/>
                <w:szCs w:val="20"/>
              </w:rPr>
              <w:t xml:space="preserve"> соединения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484057E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Извещатели</w:t>
            </w:r>
            <w:proofErr w:type="spellEnd"/>
            <w:r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внешний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осмотр на отсутствие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механических повреждений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коррозии,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грязи, прочность креплений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состояния внешних монтажных проводов и кабелей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контактных соединений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 Удаление загрязнений с поверхности. Очистка оптического элемента пыли.</w:t>
            </w:r>
          </w:p>
          <w:p w14:paraId="77D37CB9" w14:textId="77777777" w:rsidR="00EA5C2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Извещатели</w:t>
            </w:r>
            <w:proofErr w:type="spellEnd"/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7C4A">
              <w:rPr>
                <w:rFonts w:ascii="Tahoma" w:hAnsi="Tahoma" w:cs="Tahoma"/>
                <w:sz w:val="20"/>
                <w:szCs w:val="20"/>
              </w:rPr>
              <w:t>контроль срабатывания</w:t>
            </w:r>
          </w:p>
          <w:p w14:paraId="0764D021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Извещатель</w:t>
            </w:r>
            <w:proofErr w:type="spellEnd"/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14:paraId="41912C79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Извещатель</w:t>
            </w:r>
            <w:proofErr w:type="spellEnd"/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звуковой: </w:t>
            </w:r>
            <w:r w:rsidRPr="00F77C4A">
              <w:rPr>
                <w:rFonts w:ascii="Tahoma" w:hAnsi="Tahoma" w:cs="Tahoma"/>
                <w:sz w:val="20"/>
                <w:szCs w:val="20"/>
              </w:rPr>
              <w:t>контроль срабатывания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7963F76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Контроль основного </w:t>
            </w:r>
            <w:r w:rsidRPr="00F77C4A">
              <w:rPr>
                <w:rFonts w:ascii="Tahoma" w:hAnsi="Tahoma" w:cs="Tahoma"/>
                <w:sz w:val="20"/>
                <w:szCs w:val="20"/>
              </w:rPr>
              <w:t>и резервного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источника питания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и проверка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автоматического переключения питания с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рабочего ввода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резервный,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и обратно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0B17BF6E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Проверка работоспособности </w:t>
            </w:r>
            <w:r w:rsidRPr="00F77C4A">
              <w:rPr>
                <w:rFonts w:ascii="Tahoma" w:hAnsi="Tahoma" w:cs="Tahoma"/>
                <w:sz w:val="20"/>
                <w:szCs w:val="20"/>
              </w:rPr>
              <w:t>составных частей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технологические части, электротехнической части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сигнализационной части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D36D2D" w:rsidRPr="0007088D" w14:paraId="7CC2D014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C172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E54A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7AD72E88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1C4" w14:textId="77777777" w:rsidR="002550AD" w:rsidRPr="00F77C4A" w:rsidRDefault="002550AD" w:rsidP="00E148E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Установить аппаратуру охранной сигнализации на Объектах Заказчика, которая, является собственностью Исполнителя и подлежит возврату, в случае расторжения договора.</w:t>
            </w:r>
          </w:p>
          <w:p w14:paraId="0BB35782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обеспечить бесперебойное функционирование своего охранного оборудования, установленного на пульт централизованной охраны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r w:rsidR="0060069B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ПЦО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поддерживать его в исправном состоянии, осуществлять своевременный ремонт и техническое обслуживание. Информировать Заказчика о временном снятии Объекта с ПЦ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случае проведения профилактических работ в системе сигнализации. Уведомление о снятии Объекта с ПЦ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осуществляется: по телефону с аудиозаписью, письменным уведомлением за подписью Заказчика, ответственных лиц или сотрудников Заказчика.</w:t>
            </w:r>
          </w:p>
          <w:p w14:paraId="7A30DEC1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обеспечить </w:t>
            </w:r>
            <w:r w:rsidR="00370F3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защиту от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незаконных посягательств на охраняем</w:t>
            </w:r>
            <w:r w:rsidR="00D76C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ый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76CB9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объе</w:t>
            </w:r>
            <w:r w:rsidR="00D76C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кт</w:t>
            </w:r>
          </w:p>
          <w:p w14:paraId="3FDE8BB9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обеспечить сохранность имущества и материальных ценностей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Ивановского филиала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находящихся на охраняемом объекте.</w:t>
            </w:r>
          </w:p>
          <w:p w14:paraId="57A30A8D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обеспечивать своевременное получение сигнала «ТРЕВОГИ» с Объекта Заказчика на ПЦО, и передачу сигнала группам быстрого реагирования. </w:t>
            </w:r>
          </w:p>
          <w:p w14:paraId="24D8B4F7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информировать Заказчика о временном снятии Объекта с ПЦО в случае проведения профилактических работ в системе сигнализации. Уведомление о снятии Объекта с ПЦО осуществляется: по телефону с аудиозаписью, письменным уведомлением за подписью Заказчика, ответственных лиц или сотрудников Заказчика.</w:t>
            </w:r>
          </w:p>
          <w:p w14:paraId="28A3373B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- вести документацию учета всех событий, произошедших на Объекте в охраняемое время, с отражением времени прибытия наряда охраны на Объект и времени доклада о результатах осмотра.</w:t>
            </w:r>
          </w:p>
          <w:p w14:paraId="188AA190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при необходимости ставить Заказчика в известность и принимать меры к устранению причин ложных срабатываний средств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охранных средств (</w:t>
            </w:r>
            <w:r w:rsidR="005D2BF1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ОС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или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тревожной кнопки (</w:t>
            </w:r>
            <w:r w:rsidR="005D2BF1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ТК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</w:p>
          <w:p w14:paraId="1964BD99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Возместить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аказчику убытки, полученные вследствие недостачи или повреждения имущества, причинения вреда,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независимости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 того является этот случай страховым или нет.</w:t>
            </w:r>
          </w:p>
          <w:p w14:paraId="48CA5778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Ежемесячно, после оказания услуг, предоставлять Заказчику подписанный акт оказания услуг.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14:paraId="158A7BFA" w14:textId="77777777" w:rsidR="00D36D2D" w:rsidRPr="00F77C4A" w:rsidRDefault="002550AD" w:rsidP="00A1674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   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Эксплуатационное обслуживание технических средств охраны (</w:t>
            </w:r>
            <w:r w:rsidR="00A16742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ЭО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в соответствии с требованиями, изложенными в действующих нормативных актах по техническому обслуживанию 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902442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ТО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средств охранной сигнализации, согласно перечню объектов (</w:t>
            </w:r>
            <w:r w:rsidR="00902442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B57C79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  <w:r w:rsidR="00902442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 Техническому заданию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36D2D" w:rsidRPr="0007088D" w14:paraId="34322C9C" w14:textId="77777777" w:rsidTr="005030DE">
        <w:trPr>
          <w:trHeight w:val="38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7A30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6512" w14:textId="77777777" w:rsidR="00D36D2D" w:rsidRPr="0007088D" w:rsidRDefault="00D36D2D" w:rsidP="003337DA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08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14:paraId="13BB3105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3941" w14:textId="77777777" w:rsidR="00A5460D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пультовой охраны объектов осуществляется только штатными работниками Исполнителя, без привлечения сторонних организаций</w:t>
            </w:r>
            <w:r w:rsidR="00A5460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соответствии с требованиями </w:t>
            </w:r>
            <w:r w:rsidR="00A5460D" w:rsidRPr="00F77C4A">
              <w:rPr>
                <w:rFonts w:ascii="Tahoma" w:hAnsi="Tahoma" w:cs="Tahoma"/>
                <w:sz w:val="20"/>
                <w:szCs w:val="20"/>
              </w:rPr>
              <w:t xml:space="preserve">«ГОСТ Р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введен в действие Приказом </w:t>
            </w:r>
            <w:proofErr w:type="spellStart"/>
            <w:r w:rsidR="00A5460D" w:rsidRPr="00F77C4A">
              <w:rPr>
                <w:rFonts w:ascii="Tahoma" w:hAnsi="Tahoma" w:cs="Tahoma"/>
                <w:sz w:val="20"/>
                <w:szCs w:val="20"/>
              </w:rPr>
              <w:t>Росстандарта</w:t>
            </w:r>
            <w:proofErr w:type="spellEnd"/>
            <w:r w:rsidR="00A5460D" w:rsidRPr="00F77C4A">
              <w:rPr>
                <w:rFonts w:ascii="Tahoma" w:hAnsi="Tahoma" w:cs="Tahoma"/>
                <w:sz w:val="20"/>
                <w:szCs w:val="20"/>
              </w:rPr>
              <w:t xml:space="preserve"> от 24.09.2020 № 674-ст)</w:t>
            </w:r>
          </w:p>
          <w:p w14:paraId="2D251B13" w14:textId="77777777" w:rsidR="00AC28AC" w:rsidRPr="00F77C4A" w:rsidRDefault="00D36D2D" w:rsidP="00F92585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Pr="00F77C4A">
              <w:rPr>
                <w:rFonts w:ascii="Tahoma" w:hAnsi="Tahoma" w:cs="Tahoma"/>
                <w:sz w:val="20"/>
                <w:szCs w:val="20"/>
              </w:rPr>
              <w:t>Услуги оказываются в полном об</w:t>
            </w:r>
            <w:r w:rsidR="005030DE" w:rsidRPr="00F77C4A">
              <w:rPr>
                <w:rFonts w:ascii="Tahoma" w:hAnsi="Tahoma" w:cs="Tahoma"/>
                <w:sz w:val="20"/>
                <w:szCs w:val="20"/>
              </w:rPr>
              <w:t xml:space="preserve">ъеме в соответствии с Договором, перед заключением которого необходимо документально подтвердить: </w:t>
            </w:r>
          </w:p>
          <w:p w14:paraId="038C850B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Наличие круглосуточно работающей дежурной части с пультом централизованной охраны (ПЦО). </w:t>
            </w:r>
          </w:p>
          <w:p w14:paraId="40D8A201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Наличие не менее 1-й группы быстрого реагирования</w:t>
            </w:r>
            <w:r w:rsidR="0060069B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60069B" w:rsidRPr="00F77C4A">
              <w:rPr>
                <w:rFonts w:ascii="Tahoma" w:hAnsi="Tahoma" w:cs="Tahoma"/>
                <w:b/>
                <w:sz w:val="20"/>
                <w:szCs w:val="20"/>
              </w:rPr>
              <w:t>далее ГБР</w:t>
            </w:r>
            <w:r w:rsidR="0060069B" w:rsidRPr="00F77C4A">
              <w:rPr>
                <w:rFonts w:ascii="Tahoma" w:hAnsi="Tahoma" w:cs="Tahoma"/>
                <w:sz w:val="20"/>
                <w:szCs w:val="20"/>
              </w:rPr>
              <w:t>),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общей численностью сотрудников ГБР единовременно не менее 2 человек, в составе единой дислокации с каждым Объектом Заказчика (согласно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Приложения №</w:t>
            </w:r>
            <w:r w:rsidR="00A00226" w:rsidRPr="00F77C4A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 технического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задания), находящихся в режиме круглосуточного дежурства, подтвержденных копиями </w:t>
            </w:r>
            <w:r w:rsidR="002500CB" w:rsidRPr="00F77C4A">
              <w:rPr>
                <w:rFonts w:ascii="Tahoma" w:hAnsi="Tahoma" w:cs="Tahoma"/>
                <w:sz w:val="20"/>
                <w:szCs w:val="20"/>
              </w:rPr>
              <w:t>паспортов транспортных средств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500CB" w:rsidRPr="00F77C4A">
              <w:rPr>
                <w:rFonts w:ascii="Tahoma" w:hAnsi="Tahoma" w:cs="Tahoma"/>
                <w:sz w:val="20"/>
                <w:szCs w:val="20"/>
              </w:rPr>
              <w:t>договоров купли-продажи и (или) аренды и (или) лизинга ТС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>, предо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ставляемых Заказчику в течение 3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рабочих дней, после заключения </w:t>
            </w:r>
            <w:r w:rsidR="00E550B3" w:rsidRPr="00F77C4A">
              <w:rPr>
                <w:rFonts w:ascii="Tahoma" w:hAnsi="Tahoma" w:cs="Tahoma"/>
                <w:sz w:val="20"/>
                <w:szCs w:val="20"/>
              </w:rPr>
              <w:t>Договора;</w:t>
            </w:r>
          </w:p>
          <w:p w14:paraId="51CBE43E" w14:textId="77777777" w:rsidR="005377D6" w:rsidRPr="00F77C4A" w:rsidRDefault="005377D6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02442" w:rsidRPr="00F77C4A">
              <w:rPr>
                <w:rFonts w:ascii="Tahoma" w:hAnsi="Tahoma" w:cs="Tahoma"/>
                <w:sz w:val="20"/>
                <w:szCs w:val="20"/>
              </w:rPr>
              <w:t>Наличие в штате Исполнителя обученных работников, входящих в состав ГБР, допущенных к несению службы со специальными средствами и служебным оружием, в количестве, соответствующем положениям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Договора и Приложений к нему.</w:t>
            </w:r>
          </w:p>
          <w:p w14:paraId="15FFFD3C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Предоставляются копии документов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Заказчику, в течение 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3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рабочих дней, после заключения Договора (указать количество дней);</w:t>
            </w:r>
          </w:p>
          <w:p w14:paraId="18A2B10E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трудовая книжка с записью о приеме на работу в </w:t>
            </w:r>
            <w:r w:rsidR="005030DE" w:rsidRPr="00F77C4A">
              <w:rPr>
                <w:rFonts w:ascii="Tahoma" w:hAnsi="Tahoma" w:cs="Tahoma"/>
                <w:sz w:val="20"/>
                <w:szCs w:val="20"/>
              </w:rPr>
              <w:t>организацию</w:t>
            </w:r>
            <w:r w:rsidRPr="00F77C4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46F19CA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удостоверение частного охранника, с отметкой что удостоверение не просрочено или продлено, с указание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>м разряда охранника (не ниже 6).</w:t>
            </w:r>
          </w:p>
          <w:p w14:paraId="253D1A99" w14:textId="77777777" w:rsidR="00902442" w:rsidRPr="00F77C4A" w:rsidRDefault="00902442" w:rsidP="005377D6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Привлечение «Соисполнителя» для передачи функций по охране объектов Заказчика не допустимо.</w:t>
            </w:r>
          </w:p>
        </w:tc>
      </w:tr>
      <w:tr w:rsidR="00D36D2D" w:rsidRPr="0007088D" w14:paraId="10A939E1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2C06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35E" w14:textId="77777777" w:rsidR="00D36D2D" w:rsidRPr="0007088D" w:rsidRDefault="00D36D2D" w:rsidP="003337D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14:paraId="480F2809" w14:textId="77777777" w:rsidR="00D36D2D" w:rsidRPr="0007088D" w:rsidRDefault="00D36D2D" w:rsidP="003337DA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C7C6" w14:textId="77777777" w:rsidR="00902442" w:rsidRPr="00F77C4A" w:rsidRDefault="001E40B6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Круглосуточное качественное оказание услуг пультовой охраны для обеспечения б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есперебойн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ой 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291FBCFD" w14:textId="77777777" w:rsidR="001E40B6" w:rsidRPr="00F77C4A" w:rsidRDefault="00902442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Подготовка оборудования к круглосуточной бесперебойной работе в режиме дежурства, подача сигнала в охранное предприятие в случае нарушения периметра охраны или чрезвычайной ситуации.</w:t>
            </w:r>
          </w:p>
          <w:p w14:paraId="41A20961" w14:textId="77777777" w:rsidR="00D36D2D" w:rsidRPr="00F77C4A" w:rsidRDefault="001E40B6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к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онтролирует качество оказываемых услуг в течение всего срока оказания услуг.</w:t>
            </w:r>
          </w:p>
          <w:p w14:paraId="004EB56B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Прием-сдача Услуг производится Сторонами ежемесячно. К приемке предъявляются Услуги, завершенные Исполнителем в отчетном месяце. </w:t>
            </w:r>
          </w:p>
          <w:p w14:paraId="669281EA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14:paraId="1D8EE91E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Исполнитель передает Заказчику два экземпляра </w:t>
            </w:r>
            <w:r w:rsidR="00335C72" w:rsidRPr="00F77C4A">
              <w:rPr>
                <w:rFonts w:ascii="Tahoma" w:hAnsi="Tahoma" w:cs="Tahoma"/>
                <w:sz w:val="20"/>
                <w:szCs w:val="20"/>
              </w:rPr>
              <w:t>акта оказанных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Услуг, подписанных Исполнителем. </w:t>
            </w:r>
            <w:r w:rsidR="00335C72" w:rsidRPr="00F77C4A">
              <w:rPr>
                <w:rFonts w:ascii="Tahoma" w:hAnsi="Tahoma" w:cs="Tahoma"/>
                <w:sz w:val="20"/>
                <w:szCs w:val="20"/>
              </w:rPr>
              <w:t>Акт оказанных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Услуг, предоставляются Исполнителем Заказчику до 3-го числа месяца, следующего за отчетным.</w:t>
            </w:r>
          </w:p>
          <w:p w14:paraId="0E91F679" w14:textId="77777777" w:rsidR="00D36D2D" w:rsidRPr="00F77C4A" w:rsidRDefault="002D19CB" w:rsidP="005377D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Исполнителем, акта оказанных Услуг, при условии отсутствия претензий к качеству Услуг, принять оказанные Услуги.</w:t>
            </w:r>
          </w:p>
        </w:tc>
      </w:tr>
      <w:tr w:rsidR="00D36D2D" w:rsidRPr="0007088D" w14:paraId="28539F27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2FE0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749F" w14:textId="77777777" w:rsidR="00D36D2D" w:rsidRPr="0007088D" w:rsidRDefault="00D36D2D" w:rsidP="003337D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E636" w14:textId="77777777" w:rsidR="005F00C0" w:rsidRPr="00B57C79" w:rsidRDefault="005F00C0" w:rsidP="003337D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Гарантия предоставляется на весь срок и объем оказания услуг пультовой охраны.</w:t>
            </w:r>
          </w:p>
          <w:p w14:paraId="15914F35" w14:textId="77777777" w:rsidR="00D36D2D" w:rsidRPr="00B57C79" w:rsidRDefault="005F00C0" w:rsidP="004D3A1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гарантии: на весь срок оказания услуг</w:t>
            </w:r>
            <w:r w:rsidR="0007088D"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02985077" w14:textId="77777777" w:rsidR="00B57C79" w:rsidRPr="00B57C79" w:rsidRDefault="00B57C79" w:rsidP="005030D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Гарантированное техническое обслуживание технических средств  проводить при поступлении заявки от Заказчика о ложном срабатывании </w:t>
            </w:r>
            <w:r w:rsidR="005030D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охранной сигнализации </w:t>
            </w:r>
            <w:r w:rsidR="00FF2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(ОС) 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или не взятии объекта Заказчика на охрану при помощи ПЦ</w:t>
            </w:r>
            <w:r w:rsidR="006006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</w:tbl>
    <w:p w14:paraId="2B0D5E4F" w14:textId="77777777" w:rsidR="00D36D2D" w:rsidRPr="0007088D" w:rsidRDefault="00D36D2D" w:rsidP="00D36D2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bookmark3"/>
    </w:p>
    <w:p w14:paraId="3AE7BD96" w14:textId="77777777" w:rsidR="00D36D2D" w:rsidRPr="00791BDD" w:rsidRDefault="00D36D2D" w:rsidP="00D36D2D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91BD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14:paraId="676108DE" w14:textId="33788A24" w:rsidR="00D36D2D" w:rsidRDefault="003C4560" w:rsidP="00654D63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Адреса</w:t>
      </w:r>
      <w:bookmarkStart w:id="1" w:name="_GoBack"/>
      <w:bookmarkEnd w:id="1"/>
      <w:r w:rsidR="00D36D2D">
        <w:rPr>
          <w:rFonts w:ascii="Tahoma" w:hAnsi="Tahoma" w:cs="Tahoma"/>
          <w:b/>
          <w:bCs/>
        </w:rPr>
        <w:t xml:space="preserve"> </w:t>
      </w:r>
      <w:r w:rsidR="00D1435F" w:rsidRPr="00D1435F">
        <w:rPr>
          <w:rFonts w:ascii="Tahoma" w:hAnsi="Tahoma" w:cs="Tahoma"/>
          <w:b/>
          <w:bCs/>
        </w:rPr>
        <w:t xml:space="preserve">объектов </w:t>
      </w:r>
      <w:r w:rsidR="00A00226" w:rsidRPr="00D1435F">
        <w:rPr>
          <w:rFonts w:ascii="Tahoma" w:hAnsi="Tahoma" w:cs="Tahoma"/>
          <w:b/>
          <w:bCs/>
        </w:rPr>
        <w:t>Ивановского филиала</w:t>
      </w:r>
      <w:r w:rsidR="00D1435F" w:rsidRPr="00D1435F">
        <w:rPr>
          <w:rFonts w:ascii="Tahoma" w:hAnsi="Tahoma" w:cs="Tahoma"/>
          <w:b/>
          <w:bCs/>
        </w:rPr>
        <w:t xml:space="preserve"> АО «ЭнергосбыТ Плюс»</w:t>
      </w:r>
      <w:r w:rsidR="00A00226">
        <w:rPr>
          <w:rFonts w:ascii="Tahoma" w:hAnsi="Tahoma" w:cs="Tahoma"/>
          <w:b/>
          <w:bCs/>
        </w:rPr>
        <w:t xml:space="preserve"> </w:t>
      </w:r>
      <w:r w:rsidR="00D36D2D">
        <w:rPr>
          <w:rFonts w:ascii="Tahoma" w:hAnsi="Tahoma" w:cs="Tahoma"/>
          <w:b/>
          <w:bCs/>
        </w:rPr>
        <w:t xml:space="preserve">и график оказания </w:t>
      </w:r>
      <w:proofErr w:type="gramStart"/>
      <w:r w:rsidR="00D36D2D">
        <w:rPr>
          <w:rFonts w:ascii="Tahoma" w:hAnsi="Tahoma" w:cs="Tahoma"/>
          <w:b/>
          <w:bCs/>
        </w:rPr>
        <w:t>услуг :</w:t>
      </w:r>
      <w:proofErr w:type="gramEnd"/>
    </w:p>
    <w:tbl>
      <w:tblPr>
        <w:tblW w:w="9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442"/>
        <w:gridCol w:w="657"/>
        <w:gridCol w:w="1396"/>
        <w:gridCol w:w="1481"/>
        <w:gridCol w:w="1395"/>
        <w:gridCol w:w="1599"/>
      </w:tblGrid>
      <w:tr w:rsidR="00AB74B3" w14:paraId="1E7B284A" w14:textId="77777777" w:rsidTr="003337DA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23A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E8C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5F3D57C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E2EB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AB74B3" w14:paraId="70620528" w14:textId="77777777" w:rsidTr="003337DA">
        <w:trPr>
          <w:trHeight w:val="76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56D54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368A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0BE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08A402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2CB406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A737AE6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B3EB99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AB74B3" w14:paraId="2E78CB22" w14:textId="77777777" w:rsidTr="003337DA">
        <w:trPr>
          <w:trHeight w:val="100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B7AE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7AA3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C6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4CD7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вторник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-пятница</w:t>
            </w: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F882E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2FC4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50F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74B3" w14:paraId="20845F11" w14:textId="77777777" w:rsidTr="003337DA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AD4B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FD33" w14:textId="77777777" w:rsidR="0012307A" w:rsidRPr="0095785C" w:rsidRDefault="00C70365">
            <w:pPr>
              <w:jc w:val="center"/>
            </w:pPr>
            <w:r>
              <w:t>п.</w:t>
            </w:r>
            <w:r w:rsidRPr="009F46BC">
              <w:t xml:space="preserve"> Палех</w:t>
            </w:r>
            <w:r w:rsidR="009F46BC" w:rsidRPr="009F46BC">
              <w:t xml:space="preserve"> ул. </w:t>
            </w:r>
            <w:proofErr w:type="spellStart"/>
            <w:r w:rsidR="009F46BC" w:rsidRPr="009F46BC">
              <w:t>Котухиных</w:t>
            </w:r>
            <w:proofErr w:type="spellEnd"/>
            <w:r w:rsidR="009F46BC" w:rsidRPr="009F46BC">
              <w:t>,</w:t>
            </w:r>
            <w:r w:rsidR="009F46BC">
              <w:t xml:space="preserve"> д </w:t>
            </w:r>
            <w:r w:rsidR="009F46BC" w:rsidRPr="009F46BC">
              <w:t>2а</w:t>
            </w:r>
          </w:p>
          <w:p w14:paraId="2FEF572F" w14:textId="77777777" w:rsidR="00D36D2D" w:rsidRDefault="00D36D2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6EC2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5C34C" w14:textId="77777777" w:rsidR="00D36D2D" w:rsidRDefault="008E6463" w:rsidP="008E646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04A4" w14:textId="77777777" w:rsidR="00D36D2D" w:rsidRDefault="00D36D2D" w:rsidP="000073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  <w:r w:rsidR="008E6463">
              <w:rPr>
                <w:rFonts w:ascii="Tahoma" w:hAnsi="Tahoma" w:cs="Tahoma"/>
                <w:color w:val="000000"/>
                <w:sz w:val="18"/>
                <w:szCs w:val="18"/>
              </w:rPr>
              <w:t xml:space="preserve">00 </w:t>
            </w:r>
            <w:r w:rsidR="000073AE">
              <w:rPr>
                <w:rFonts w:ascii="Tahoma" w:hAnsi="Tahoma" w:cs="Tahoma"/>
                <w:color w:val="000000"/>
                <w:sz w:val="18"/>
                <w:szCs w:val="18"/>
              </w:rPr>
              <w:t>– 08.</w:t>
            </w:r>
            <w:r w:rsidR="008E6463"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CCBC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3480D"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33B3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ECC5B07" w14:textId="77777777" w:rsidTr="0060767B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FC2B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3236" w14:textId="77777777" w:rsidR="00D36D2D" w:rsidRDefault="00D36D2D" w:rsidP="00654D6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16E2" w14:textId="77777777" w:rsidR="00D36D2D" w:rsidRDefault="006C1E67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111" w14:textId="77777777" w:rsidR="00D36D2D" w:rsidRDefault="008A12C2" w:rsidP="008A12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4168" w14:textId="77777777" w:rsidR="00D36D2D" w:rsidRDefault="000073AE" w:rsidP="000073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</w:t>
            </w:r>
            <w:r w:rsidR="008A12C2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  <w:r w:rsidR="008A12C2">
              <w:rPr>
                <w:rFonts w:ascii="Tahoma" w:hAnsi="Tahoma" w:cs="Tahoma"/>
                <w:color w:val="000000"/>
                <w:sz w:val="18"/>
                <w:szCs w:val="18"/>
              </w:rPr>
              <w:t>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1085" w14:textId="77777777" w:rsidR="00D36D2D" w:rsidRDefault="0003480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7AB5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192807D5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FD41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54B2" w14:textId="77777777" w:rsidR="009F46BC" w:rsidRPr="0095785C" w:rsidRDefault="00C70365">
            <w:pPr>
              <w:jc w:val="center"/>
            </w:pPr>
            <w:r>
              <w:t>п.</w:t>
            </w:r>
            <w:r w:rsidRPr="009F46BC">
              <w:t xml:space="preserve"> Пестяки</w:t>
            </w:r>
            <w:r w:rsidR="009F46BC" w:rsidRPr="009F46BC">
              <w:t xml:space="preserve"> ул. Майская,</w:t>
            </w:r>
            <w:r w:rsidR="009F46BC">
              <w:t xml:space="preserve"> д.</w:t>
            </w:r>
            <w:r w:rsidR="009F46BC" w:rsidRPr="009F46BC">
              <w:t>3</w:t>
            </w:r>
          </w:p>
          <w:p w14:paraId="10E9FF58" w14:textId="77777777" w:rsidR="009F46BC" w:rsidRDefault="009F46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57BCD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B6774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89E8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6F08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795F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26CC547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13372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77AE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F0AD5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3ED6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46B9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7FCC7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2268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  <w:p w14:paraId="6909A78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74B3" w14:paraId="75CE8F9F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9097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D772" w14:textId="77777777" w:rsidR="009F46BC" w:rsidRDefault="009F46BC" w:rsidP="009F46B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Приволжск ул. Революционная,28</w:t>
            </w:r>
          </w:p>
          <w:p w14:paraId="74F2199C" w14:textId="77777777" w:rsidR="009F46BC" w:rsidRDefault="009F46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76C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26293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504E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B54D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1334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6CE19AD3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8CFE2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BD42A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188A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3255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DCAA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447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FE8F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07E5914A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D798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CFB74" w14:textId="77777777" w:rsidR="00AB74B3" w:rsidRDefault="00AB74B3" w:rsidP="00654D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г. Родники пл. Ленина,10А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753D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B8D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A0AB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9BD9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AD9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50E752F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37B09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3AFC1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74C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CA5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FDE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3D397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37C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4F6418D6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2716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45FE5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Фурманов ул. Советская,18г.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CE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F83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603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235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F3B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216190C2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A3A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83CAC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67C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25B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4A5C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F4B9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3BD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4FF1BD3B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1A4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CBBCF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Шуя ул.Васильевская,15 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EB1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752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732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1ABE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C23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76017D65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5722E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9F7D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60EF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9F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8A8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4F1D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EA1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70D6A680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4945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C7340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Южа, ул. Советская, 8 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325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45F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B85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72C70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0931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261FE3A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E669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2DD37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548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0BF2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2C5B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E7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DFA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DF8BBD4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CFA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46E84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color w:val="000000"/>
              </w:rPr>
              <w:t>Лух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ул. Первомайская,101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090A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04B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4E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074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FC6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F9CD612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A7C66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31A5D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3C4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19A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368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37B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6AE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9D7B2F6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3CB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01473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Пучеж ул. 30 Лет Победы,6</w:t>
            </w:r>
          </w:p>
          <w:p w14:paraId="723D47EE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729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F1E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3B9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F5364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E6C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0525573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96567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3F8A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2A5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14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1AA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81D5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B9F1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0C33B1C1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E36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5FE2E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rPr>
                <w:rFonts w:ascii="Calibri" w:hAnsi="Calibri" w:cs="Calibri"/>
                <w:color w:val="000000"/>
              </w:rPr>
              <w:t>Юрьевец ул. Советская,15</w:t>
            </w:r>
          </w:p>
          <w:p w14:paraId="19E4F0EC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48C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D93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65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3602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CA7F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551213D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6ED7D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1ACF9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C12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951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2F4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6D90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250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200B807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4FFD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8D844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t>Гаврилов Посад пл. Октябрьская,7</w:t>
            </w:r>
          </w:p>
          <w:p w14:paraId="47DD82C4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7FC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8E8A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50E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554A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8AC8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218C220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A282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73763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827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EF81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0357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F488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065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6B42B283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2322" w14:textId="77777777" w:rsidR="00AB74B3" w:rsidRDefault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CC390" w14:textId="77777777" w:rsidR="00AB74B3" w:rsidRDefault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Савино ул. им. Пушкина,1А</w:t>
            </w:r>
          </w:p>
          <w:p w14:paraId="38276107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0AB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282D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98C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F69C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D7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6F5A8A5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29F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316B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61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E2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DAE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A557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B0C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1E1824AC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A06E" w14:textId="77777777" w:rsidR="00AB74B3" w:rsidRDefault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E514F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proofErr w:type="spellStart"/>
            <w:r w:rsidRPr="00AB74B3">
              <w:rPr>
                <w:rFonts w:ascii="Calibri" w:hAnsi="Calibri" w:cs="Calibri"/>
                <w:color w:val="000000"/>
              </w:rPr>
              <w:t>Ильинское</w:t>
            </w:r>
            <w:proofErr w:type="spellEnd"/>
            <w:r w:rsidRPr="00AB74B3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AB74B3">
              <w:rPr>
                <w:rFonts w:ascii="Calibri" w:hAnsi="Calibri" w:cs="Calibri"/>
                <w:color w:val="000000"/>
              </w:rPr>
              <w:t>Хованское</w:t>
            </w:r>
            <w:proofErr w:type="spellEnd"/>
            <w:r w:rsidRPr="00AB74B3">
              <w:rPr>
                <w:rFonts w:ascii="Calibri" w:hAnsi="Calibri" w:cs="Calibri"/>
                <w:color w:val="000000"/>
              </w:rPr>
              <w:t xml:space="preserve"> ул. Красная,5</w:t>
            </w:r>
          </w:p>
          <w:p w14:paraId="39C22A20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6F31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1DD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415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485B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A8E0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7B60FA3A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AAC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C9641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CE0E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CF7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2A9A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2106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  <w:r w:rsidR="00AB74B3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BD2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14:paraId="526C7A95" w14:textId="77777777" w:rsidR="00D36D2D" w:rsidRDefault="00D36D2D" w:rsidP="00D36D2D">
      <w:pPr>
        <w:spacing w:after="0" w:line="240" w:lineRule="auto"/>
        <w:rPr>
          <w:b/>
          <w:bCs/>
        </w:rPr>
      </w:pPr>
    </w:p>
    <w:p w14:paraId="26A7752E" w14:textId="77777777" w:rsidR="00D36D2D" w:rsidRDefault="00D36D2D" w:rsidP="00654D63">
      <w:pPr>
        <w:ind w:right="-1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Адреса объектов </w:t>
      </w:r>
      <w:r w:rsidR="00A00226">
        <w:rPr>
          <w:rFonts w:ascii="Tahoma" w:hAnsi="Tahoma" w:cs="Tahoma"/>
          <w:b/>
          <w:bCs/>
        </w:rPr>
        <w:t>Ивановского филиала</w:t>
      </w:r>
      <w:r>
        <w:rPr>
          <w:rFonts w:ascii="Tahoma" w:hAnsi="Tahoma" w:cs="Tahoma"/>
          <w:b/>
          <w:bCs/>
        </w:rPr>
        <w:t xml:space="preserve"> АО «ЭнергосбыТ Плюс» и график оказания услуг:</w:t>
      </w:r>
    </w:p>
    <w:tbl>
      <w:tblPr>
        <w:tblW w:w="9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2393"/>
        <w:gridCol w:w="978"/>
        <w:gridCol w:w="1355"/>
        <w:gridCol w:w="1409"/>
        <w:gridCol w:w="1295"/>
        <w:gridCol w:w="1529"/>
      </w:tblGrid>
      <w:tr w:rsidR="00D36D2D" w14:paraId="632B2738" w14:textId="77777777" w:rsidTr="00D1435F">
        <w:trPr>
          <w:trHeight w:val="315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3165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E8E5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1E75E3F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768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D36D2D" w14:paraId="15354DA9" w14:textId="77777777" w:rsidTr="00D1435F">
        <w:trPr>
          <w:trHeight w:val="73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6F71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C06F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CF9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85C5F7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AC75E5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2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D7B81C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62E9C7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D36D2D" w14:paraId="17BD8CF0" w14:textId="77777777" w:rsidTr="00D1435F">
        <w:trPr>
          <w:trHeight w:val="97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10A5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74D9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FEA9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14F57" w14:textId="77777777" w:rsidR="00D36D2D" w:rsidRDefault="007374B1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вторник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-пятница</w:t>
            </w: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B46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315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4AA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36D2D" w14:paraId="4A3BF6BC" w14:textId="77777777" w:rsidTr="00D1435F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835D" w14:textId="77777777" w:rsidR="00D36D2D" w:rsidRDefault="0003480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07F1F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>п.</w:t>
            </w:r>
            <w:r w:rsidRPr="009F46BC">
              <w:t xml:space="preserve"> Палех ул. </w:t>
            </w:r>
            <w:proofErr w:type="spellStart"/>
            <w:r w:rsidRPr="009F46BC">
              <w:t>Котухиных</w:t>
            </w:r>
            <w:proofErr w:type="spellEnd"/>
            <w:r w:rsidRPr="009F46BC">
              <w:t>,</w:t>
            </w:r>
            <w:r>
              <w:t xml:space="preserve"> д </w:t>
            </w:r>
            <w:r w:rsidRPr="009F46BC">
              <w:t>2а</w:t>
            </w:r>
            <w:r w:rsidRPr="008E6463" w:rsidDel="0012307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9972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E400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A141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9F882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480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bookmarkEnd w:id="0"/>
      <w:tr w:rsidR="00AB74B3" w14:paraId="7C6CA32D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663B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E0C4" w14:textId="77777777" w:rsidR="0003480D" w:rsidRPr="0095785C" w:rsidRDefault="0003480D" w:rsidP="0003480D">
            <w:pPr>
              <w:jc w:val="center"/>
            </w:pPr>
            <w:r>
              <w:t>п.</w:t>
            </w:r>
            <w:r w:rsidRPr="009F46BC">
              <w:t xml:space="preserve"> Пестяки ул. Майская,</w:t>
            </w:r>
            <w:r>
              <w:t xml:space="preserve"> д.</w:t>
            </w:r>
            <w:r w:rsidRPr="009F46BC">
              <w:t>3</w:t>
            </w:r>
          </w:p>
          <w:p w14:paraId="52BE987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0DB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86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54F4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ED2A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EAB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355FF54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CE091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182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г. Приволжск ул. Революционная,28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C8025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CC05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AC95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CE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261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7BA3EEC1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F9E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F07B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Фурманов ул. Советская,18г.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74B7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82F7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AF88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80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FA7C5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2C557489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592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DEF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Шуя ул.Васильевская,15 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F4A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A056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D70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C6AC6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224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4288BDF6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464B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9C1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Южа, ул. Советская, 8 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0A5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2EA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D41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57A8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50A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49FA601B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5A4A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08D25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color w:val="000000"/>
              </w:rPr>
              <w:t>Лух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ул. Первомайская,101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38A1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C49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1B6E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22C5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9B1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464A94ED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CAF8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59CC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Пучеж ул. 30 Лет Победы,6</w:t>
            </w:r>
          </w:p>
          <w:p w14:paraId="66E9A87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063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3BE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2324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C9B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829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1A6809D3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302D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ED49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rPr>
                <w:rFonts w:ascii="Calibri" w:hAnsi="Calibri" w:cs="Calibri"/>
                <w:color w:val="000000"/>
              </w:rPr>
              <w:t>Юрьевец ул. Советская,15</w:t>
            </w:r>
          </w:p>
          <w:p w14:paraId="218FF98A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EBD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76BB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D486A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F608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5D8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203B2F19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D9315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065A5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t>Гаврилов Посад пл. Октябрьская,7</w:t>
            </w:r>
          </w:p>
          <w:p w14:paraId="43183CB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D0C4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89B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8FD9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6122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484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378F527E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A961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D40A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Савино ул. им. Пушкина,1А</w:t>
            </w:r>
          </w:p>
          <w:p w14:paraId="4BAC66FD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CC5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78DB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347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BC5C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39E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11DBAA89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78E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5FFB1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proofErr w:type="spellStart"/>
            <w:r w:rsidRPr="00AB74B3">
              <w:rPr>
                <w:rFonts w:ascii="Calibri" w:hAnsi="Calibri" w:cs="Calibri"/>
                <w:color w:val="000000"/>
              </w:rPr>
              <w:t>Ильинское</w:t>
            </w:r>
            <w:proofErr w:type="spellEnd"/>
            <w:r w:rsidRPr="00AB74B3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AB74B3">
              <w:rPr>
                <w:rFonts w:ascii="Calibri" w:hAnsi="Calibri" w:cs="Calibri"/>
                <w:color w:val="000000"/>
              </w:rPr>
              <w:t>Хованское</w:t>
            </w:r>
            <w:proofErr w:type="spellEnd"/>
            <w:r w:rsidRPr="00AB74B3">
              <w:rPr>
                <w:rFonts w:ascii="Calibri" w:hAnsi="Calibri" w:cs="Calibri"/>
                <w:color w:val="000000"/>
              </w:rPr>
              <w:t xml:space="preserve"> ул. Красная,5</w:t>
            </w:r>
          </w:p>
          <w:p w14:paraId="037F0CB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3D3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8A26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0854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0A5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C15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20C94B3A" w14:textId="77777777" w:rsidTr="0003480D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A0184" w14:textId="77777777" w:rsidR="0003480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E550B3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042F" w14:textId="77777777" w:rsidR="0003480D" w:rsidRDefault="00E550B3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550B3">
              <w:rPr>
                <w:rFonts w:ascii="Calibri" w:hAnsi="Calibri" w:cs="Calibri"/>
                <w:color w:val="000000"/>
              </w:rPr>
              <w:t xml:space="preserve">г. Родники пл. Ленина,10А </w:t>
            </w:r>
          </w:p>
          <w:p w14:paraId="3C727A1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418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61BE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965C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5CA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73C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</w:tbl>
    <w:p w14:paraId="6557BC1F" w14:textId="77777777" w:rsidR="00F77C4A" w:rsidRPr="007438D9" w:rsidRDefault="00F77C4A" w:rsidP="00F77C4A">
      <w:pPr>
        <w:widowControl w:val="0"/>
        <w:autoSpaceDE w:val="0"/>
        <w:rPr>
          <w:b/>
        </w:rPr>
      </w:pPr>
    </w:p>
    <w:p w14:paraId="71D8D91C" w14:textId="77777777" w:rsidR="00C937FC" w:rsidRDefault="00C937FC"/>
    <w:sectPr w:rsidR="00C937FC" w:rsidSect="003337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46194"/>
    <w:multiLevelType w:val="hybridMultilevel"/>
    <w:tmpl w:val="57245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D53"/>
    <w:rsid w:val="00000025"/>
    <w:rsid w:val="000073AE"/>
    <w:rsid w:val="00014576"/>
    <w:rsid w:val="0003480D"/>
    <w:rsid w:val="0007088D"/>
    <w:rsid w:val="000B2F57"/>
    <w:rsid w:val="000E38EB"/>
    <w:rsid w:val="0012307A"/>
    <w:rsid w:val="001C5A6C"/>
    <w:rsid w:val="001D6D53"/>
    <w:rsid w:val="001E40B6"/>
    <w:rsid w:val="001E6977"/>
    <w:rsid w:val="001F3AAD"/>
    <w:rsid w:val="002500CB"/>
    <w:rsid w:val="002550AD"/>
    <w:rsid w:val="002C67FA"/>
    <w:rsid w:val="002D19CB"/>
    <w:rsid w:val="002E19FB"/>
    <w:rsid w:val="003013DD"/>
    <w:rsid w:val="003337DA"/>
    <w:rsid w:val="00335C72"/>
    <w:rsid w:val="00350965"/>
    <w:rsid w:val="003630E7"/>
    <w:rsid w:val="00370F38"/>
    <w:rsid w:val="003772B7"/>
    <w:rsid w:val="003C4560"/>
    <w:rsid w:val="00421D36"/>
    <w:rsid w:val="00481331"/>
    <w:rsid w:val="004856E9"/>
    <w:rsid w:val="00493A64"/>
    <w:rsid w:val="004D3A18"/>
    <w:rsid w:val="004E62A4"/>
    <w:rsid w:val="005030DE"/>
    <w:rsid w:val="005377D6"/>
    <w:rsid w:val="00537DCE"/>
    <w:rsid w:val="00576B76"/>
    <w:rsid w:val="005D2BF1"/>
    <w:rsid w:val="005D5CC8"/>
    <w:rsid w:val="005F00C0"/>
    <w:rsid w:val="0060069B"/>
    <w:rsid w:val="0060767B"/>
    <w:rsid w:val="00617315"/>
    <w:rsid w:val="00654D63"/>
    <w:rsid w:val="00666BBA"/>
    <w:rsid w:val="006C1E67"/>
    <w:rsid w:val="007374B1"/>
    <w:rsid w:val="007438D9"/>
    <w:rsid w:val="00797EA1"/>
    <w:rsid w:val="007A112E"/>
    <w:rsid w:val="007D6D96"/>
    <w:rsid w:val="00800094"/>
    <w:rsid w:val="00876F5A"/>
    <w:rsid w:val="008A12C2"/>
    <w:rsid w:val="008E6463"/>
    <w:rsid w:val="00902442"/>
    <w:rsid w:val="009059D8"/>
    <w:rsid w:val="00950A59"/>
    <w:rsid w:val="009F46BC"/>
    <w:rsid w:val="00A00226"/>
    <w:rsid w:val="00A16742"/>
    <w:rsid w:val="00A5460D"/>
    <w:rsid w:val="00AB74B3"/>
    <w:rsid w:val="00AC28AC"/>
    <w:rsid w:val="00B270C3"/>
    <w:rsid w:val="00B57C79"/>
    <w:rsid w:val="00C47CE0"/>
    <w:rsid w:val="00C70365"/>
    <w:rsid w:val="00C937FC"/>
    <w:rsid w:val="00C94D4A"/>
    <w:rsid w:val="00C957FE"/>
    <w:rsid w:val="00CF7B3D"/>
    <w:rsid w:val="00D1435F"/>
    <w:rsid w:val="00D1789D"/>
    <w:rsid w:val="00D17F0C"/>
    <w:rsid w:val="00D36D2D"/>
    <w:rsid w:val="00D76CB9"/>
    <w:rsid w:val="00E148E1"/>
    <w:rsid w:val="00E415A5"/>
    <w:rsid w:val="00E5401F"/>
    <w:rsid w:val="00E550B3"/>
    <w:rsid w:val="00EA24D3"/>
    <w:rsid w:val="00EA5C27"/>
    <w:rsid w:val="00F259D0"/>
    <w:rsid w:val="00F77C4A"/>
    <w:rsid w:val="00F92585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A039"/>
  <w15:docId w15:val="{F8264AEB-CCEB-42FE-A02F-7CB3E7E8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6D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7B3D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F77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4856E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856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856E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856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856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F804D-3C0D-4D1A-A414-DBA6C931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Папина Наталья Александровна</cp:lastModifiedBy>
  <cp:revision>4</cp:revision>
  <dcterms:created xsi:type="dcterms:W3CDTF">2024-10-25T07:02:00Z</dcterms:created>
  <dcterms:modified xsi:type="dcterms:W3CDTF">2024-11-21T04:59:00Z</dcterms:modified>
</cp:coreProperties>
</file>